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67" w:rsidRDefault="00056767" w:rsidP="00056767">
      <w:pPr>
        <w:jc w:val="both"/>
        <w:rPr>
          <w:b/>
        </w:rPr>
      </w:pPr>
      <w:r>
        <w:rPr>
          <w:b/>
        </w:rPr>
        <w:t xml:space="preserve">Konkurs fotograficzny  „Uśmiechy południowego Bałtyku – Uśmiechy województwa pomorskiego” </w:t>
      </w:r>
    </w:p>
    <w:p w:rsidR="00056767" w:rsidRDefault="00056767" w:rsidP="00056767">
      <w:pPr>
        <w:jc w:val="both"/>
      </w:pPr>
      <w:r>
        <w:t>Aktywnie spędzasz czas z rodziną? Planujesz romantyczny wieczór we dwoje? Organizujesz wypad za miasto z grupą przyjaciół? Uwiecznij te niezapomniane chwile na fotografii i weź udział w konkursie! Pokaż jak ciekawie można żyć i wypoczywać w województwie pomorskim. Dla autorów najlepszych zdjęć przewidziano atrakcyjne nagrody m.in. sprzęt i akcesoria fotograficzne oraz vouchery pobytowe w hotelu i do restauracji.</w:t>
      </w:r>
    </w:p>
    <w:p w:rsidR="00056767" w:rsidRDefault="00056767" w:rsidP="00056767">
      <w:pPr>
        <w:jc w:val="both"/>
      </w:pPr>
      <w:r>
        <w:t xml:space="preserve">Konkurs organizowany pod hasłem </w:t>
      </w:r>
      <w:r>
        <w:rPr>
          <w:b/>
        </w:rPr>
        <w:t xml:space="preserve">„Uśmiechy południowego Bałtyku – Uśmiechy województwa pomorskiego” </w:t>
      </w:r>
      <w:r>
        <w:t xml:space="preserve">to element szerszego projektu realizowanego przez Forum Parlamentów Regionalnych Południowego Bałtyku. Jest to inicjatywa kilku regionów z Polski, Niemiec i Obwodu Kaliningradzkiego skupionych wokół basenu Morza Bałtyckiego. </w:t>
      </w:r>
    </w:p>
    <w:p w:rsidR="00056767" w:rsidRDefault="00056767" w:rsidP="00056767">
      <w:pPr>
        <w:jc w:val="both"/>
      </w:pPr>
      <w:r>
        <w:t xml:space="preserve">– Idea konkursu zakłada ukazanie potencjału poszczególnych subregionów, które choć skupione wokół wspólnego obszaru – południowego Bałtyku, są niezwykle różnorodne i  mają wiele do zaoferowania swoim mieszkańcom jak i turystom – komentuje </w:t>
      </w:r>
      <w:r w:rsidRPr="00056767">
        <w:rPr>
          <w:b/>
        </w:rPr>
        <w:t xml:space="preserve">Mieczysław </w:t>
      </w:r>
      <w:proofErr w:type="spellStart"/>
      <w:r w:rsidRPr="00056767">
        <w:rPr>
          <w:b/>
        </w:rPr>
        <w:t>Struk</w:t>
      </w:r>
      <w:proofErr w:type="spellEnd"/>
      <w:r w:rsidRPr="00056767">
        <w:rPr>
          <w:b/>
        </w:rPr>
        <w:t xml:space="preserve">, </w:t>
      </w:r>
      <w:r>
        <w:t>marszałek województwa pomorskiego.</w:t>
      </w:r>
    </w:p>
    <w:p w:rsidR="00056767" w:rsidRDefault="00056767" w:rsidP="00056767">
      <w:pPr>
        <w:jc w:val="both"/>
      </w:pPr>
      <w:r>
        <w:t>- Obecnie każdy z regionów przeprowadza podobny konkurs na swoim terenie, a najlepsze prace zostaną zaprezentowane w formie wystawy w regionach uczestniczących w Forum.                      Z naszego województwa w ramach wystawy zaprezentujemy 20 zdjęć. Liczymy, że w ciekawy sposób ukażą nasz region na tle pozostał</w:t>
      </w:r>
      <w:r>
        <w:t xml:space="preserve">ych – dodaje </w:t>
      </w:r>
      <w:r w:rsidRPr="00056767">
        <w:rPr>
          <w:b/>
        </w:rPr>
        <w:t>Marta Chełkowska</w:t>
      </w:r>
      <w:r>
        <w:t>, p</w:t>
      </w:r>
      <w:r>
        <w:t>rezes Pomorskiej Regionalnej Organizacji Turystycznej.</w:t>
      </w:r>
    </w:p>
    <w:p w:rsidR="00056767" w:rsidRDefault="00056767" w:rsidP="00056767">
      <w:pPr>
        <w:jc w:val="both"/>
      </w:pPr>
      <w:r>
        <w:t xml:space="preserve">Jak podkreślają organizatorzy konkursu: samorząd województwa pomorskiego oraz Pomorska Regionalna Organizacja Turystyczna, fotografie zgłaszane do konkursu mają obrazować jego hasło przewodnie - „Uśmiechy południowego Bałtyku – Uśmiechy województwa pomorskiego”. </w:t>
      </w:r>
      <w:r>
        <w:rPr>
          <w:b/>
        </w:rPr>
        <w:t xml:space="preserve">Przedmiotem fotografii powinny być niestandardowe ujęcia osób (mieszkańców, turystów) lub krajobrazów województwa pomorskiego ukazujące życie codzienne i wypoczynek na terenie województwa </w:t>
      </w:r>
      <w:r>
        <w:t xml:space="preserve">oraz uwzględniające wyróżniki kulturowe i przyrodnicze regionu. </w:t>
      </w:r>
    </w:p>
    <w:p w:rsidR="00056767" w:rsidRDefault="00056767" w:rsidP="00056767">
      <w:pPr>
        <w:jc w:val="both"/>
      </w:pPr>
      <w:r>
        <w:t>Poza prezentacją najlepszych prac w formie wystawy, która zagości w regionach partnerskich Forum przewidziano atrakcyjne nagrody: m.in. lustrzankę cyfrową wraz z obiektywami (</w:t>
      </w:r>
      <w:r>
        <w:rPr>
          <w:b/>
        </w:rPr>
        <w:t xml:space="preserve">Canon EOS 600D + 18 - </w:t>
      </w:r>
      <w:smartTag w:uri="urn:schemas-microsoft-com:office:smarttags" w:element="metricconverter">
        <w:smartTagPr>
          <w:attr w:name="ProductID" w:val="55 mm"/>
        </w:smartTagPr>
        <w:r>
          <w:rPr>
            <w:b/>
          </w:rPr>
          <w:t>55 mm</w:t>
        </w:r>
      </w:smartTag>
      <w:r>
        <w:rPr>
          <w:b/>
        </w:rPr>
        <w:t xml:space="preserve"> IS II + 70-</w:t>
      </w:r>
      <w:smartTag w:uri="urn:schemas-microsoft-com:office:smarttags" w:element="metricconverter">
        <w:smartTagPr>
          <w:attr w:name="ProductID" w:val="300 mm"/>
        </w:smartTagPr>
        <w:r>
          <w:rPr>
            <w:b/>
          </w:rPr>
          <w:t>300 mm</w:t>
        </w:r>
      </w:smartTag>
      <w:r>
        <w:t xml:space="preserve">) Voucher na weekendowy pobyt dla dwóch osób w </w:t>
      </w:r>
      <w:r>
        <w:rPr>
          <w:b/>
        </w:rPr>
        <w:t>Bazuny Hotel***&amp;SPA</w:t>
      </w:r>
      <w:r>
        <w:t xml:space="preserve"> oraz Voucher do </w:t>
      </w:r>
      <w:r>
        <w:rPr>
          <w:b/>
        </w:rPr>
        <w:t xml:space="preserve">Restauracji Gdański </w:t>
      </w:r>
      <w:proofErr w:type="spellStart"/>
      <w:r>
        <w:rPr>
          <w:b/>
        </w:rPr>
        <w:t>Bowke</w:t>
      </w:r>
      <w:proofErr w:type="spellEnd"/>
      <w:r>
        <w:t xml:space="preserve">. </w:t>
      </w:r>
    </w:p>
    <w:p w:rsidR="00056767" w:rsidRDefault="00056767" w:rsidP="00056767">
      <w:pPr>
        <w:jc w:val="both"/>
      </w:pPr>
      <w:r>
        <w:t xml:space="preserve">Regulamin konkursu dostępny jest na stronie </w:t>
      </w:r>
      <w:hyperlink r:id="rId5" w:history="1">
        <w:r w:rsidRPr="00056767">
          <w:rPr>
            <w:rStyle w:val="Hipercze"/>
            <w:rFonts w:asciiTheme="minorHAnsi" w:hAnsiTheme="minorHAnsi"/>
          </w:rPr>
          <w:t>www.pomorskie.travel</w:t>
        </w:r>
      </w:hyperlink>
      <w:r w:rsidRPr="00056767">
        <w:rPr>
          <w:rFonts w:asciiTheme="minorHAnsi" w:hAnsiTheme="minorHAnsi"/>
        </w:rPr>
        <w:t>,</w:t>
      </w:r>
      <w:r>
        <w:t xml:space="preserve"> swoje zgłoszenia można przesyłać do </w:t>
      </w:r>
      <w:r>
        <w:rPr>
          <w:b/>
        </w:rPr>
        <w:t>23 kwietnia</w:t>
      </w:r>
      <w:r>
        <w:t xml:space="preserve">. Serdecznie zapraszamy do udziału!       </w:t>
      </w:r>
    </w:p>
    <w:p w:rsidR="00CC35F7" w:rsidRDefault="00CC35F7">
      <w:bookmarkStart w:id="0" w:name="_GoBack"/>
      <w:bookmarkEnd w:id="0"/>
    </w:p>
    <w:sectPr w:rsidR="00CC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67"/>
    <w:rsid w:val="00056767"/>
    <w:rsid w:val="00C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7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76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7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76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morskie.trav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2208</Characters>
  <Application>Microsoft Office Word</Application>
  <DocSecurity>0</DocSecurity>
  <Lines>18</Lines>
  <Paragraphs>5</Paragraphs>
  <ScaleCrop>false</ScaleCrop>
  <Company>PROT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2014-03-21T11:58:00Z</dcterms:created>
  <dcterms:modified xsi:type="dcterms:W3CDTF">2014-03-21T12:00:00Z</dcterms:modified>
</cp:coreProperties>
</file>